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FC39" w14:textId="2B7C6879" w:rsidR="0001427B" w:rsidRDefault="0001427B" w:rsidP="0001427B">
      <w:pPr>
        <w:spacing w:after="160"/>
        <w:rPr>
          <w:b/>
          <w:lang w:val="en-GB"/>
        </w:rPr>
      </w:pPr>
      <w:r>
        <w:rPr>
          <w:b/>
          <w:lang w:val="en-GB"/>
        </w:rPr>
        <w:tab/>
      </w:r>
      <w:r>
        <w:rPr>
          <w:b/>
          <w:lang w:val="en-GB"/>
        </w:rPr>
        <w:tab/>
      </w:r>
      <w:r>
        <w:rPr>
          <w:b/>
          <w:lang w:val="en-GB"/>
        </w:rPr>
        <w:tab/>
        <w:t xml:space="preserve"> </w:t>
      </w:r>
      <w:r>
        <w:rPr>
          <w:b/>
          <w:lang w:val="en-GB"/>
        </w:rPr>
        <w:tab/>
        <w:t xml:space="preserve">            </w:t>
      </w:r>
      <w:r w:rsidRPr="00BF3769">
        <w:rPr>
          <w:rFonts w:cs="Calibri"/>
          <w:b/>
          <w:bCs/>
          <w:noProof/>
          <w:color w:val="000000"/>
          <w:sz w:val="20"/>
          <w:szCs w:val="20"/>
          <w:lang w:eastAsia="en-IE"/>
        </w:rPr>
        <w:drawing>
          <wp:inline distT="0" distB="0" distL="0" distR="0" wp14:anchorId="178350C7" wp14:editId="52A0E3E0">
            <wp:extent cx="2080260" cy="1189990"/>
            <wp:effectExtent l="0" t="0" r="0" b="0"/>
            <wp:docPr id="2" name="Picture 1" descr="Y:\Communications &amp; PR\Images and Logos\_LOGOS &amp; ILLUSTRATIONS\NEW_LOGO_2012\New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munications &amp; PR\Images and Logos\_LOGOS &amp; ILLUSTRATIONS\NEW_LOGO_2012\New Logo LOW RES.jpg"/>
                    <pic:cNvPicPr>
                      <a:picLocks noChangeAspect="1" noChangeArrowheads="1"/>
                    </pic:cNvPicPr>
                  </pic:nvPicPr>
                  <pic:blipFill>
                    <a:blip r:embed="rId10" cstate="print"/>
                    <a:srcRect/>
                    <a:stretch>
                      <a:fillRect/>
                    </a:stretch>
                  </pic:blipFill>
                  <pic:spPr bwMode="auto">
                    <a:xfrm>
                      <a:off x="0" y="0"/>
                      <a:ext cx="2085693" cy="1193098"/>
                    </a:xfrm>
                    <a:prstGeom prst="rect">
                      <a:avLst/>
                    </a:prstGeom>
                    <a:noFill/>
                    <a:ln w="9525">
                      <a:noFill/>
                      <a:miter lim="800000"/>
                      <a:headEnd/>
                      <a:tailEnd/>
                    </a:ln>
                  </pic:spPr>
                </pic:pic>
              </a:graphicData>
            </a:graphic>
          </wp:inline>
        </w:drawing>
      </w:r>
      <w:r>
        <w:rPr>
          <w:b/>
          <w:lang w:val="en-GB"/>
        </w:rPr>
        <w:tab/>
      </w:r>
      <w:r>
        <w:rPr>
          <w:b/>
          <w:lang w:val="en-GB"/>
        </w:rPr>
        <w:tab/>
      </w:r>
    </w:p>
    <w:p w14:paraId="131BFAA2" w14:textId="5BEE163D" w:rsidR="00D90CE1" w:rsidRPr="00115FBF" w:rsidRDefault="007C162A" w:rsidP="0001427B">
      <w:pPr>
        <w:spacing w:after="160"/>
        <w:ind w:left="1440" w:firstLine="720"/>
        <w:rPr>
          <w:b/>
          <w:lang w:val="en-GB"/>
        </w:rPr>
      </w:pPr>
      <w:r w:rsidRPr="00115FBF">
        <w:rPr>
          <w:b/>
          <w:lang w:val="en-GB"/>
        </w:rPr>
        <w:t>APPLICATION FOR MEMBERSHIP</w:t>
      </w:r>
      <w:r w:rsidR="00CC1BC4" w:rsidRPr="00115FBF">
        <w:rPr>
          <w:b/>
          <w:lang w:val="en-GB"/>
        </w:rPr>
        <w:t xml:space="preserve"> TO THE CHILDRENS RIGHTS ALLIANCE</w:t>
      </w:r>
    </w:p>
    <w:p w14:paraId="336AE19C" w14:textId="77777777" w:rsidR="00405D83" w:rsidRPr="00F8140D" w:rsidRDefault="00405D83" w:rsidP="00405D83">
      <w:pPr>
        <w:spacing w:after="160" w:line="240" w:lineRule="auto"/>
      </w:pPr>
      <w:r w:rsidRPr="00F8140D">
        <w:t xml:space="preserve">Children’s Rights Alliance-Republic of Ireland Limited is a company limited by guarantee.  This means that it does not have shares or shareholders, but instead it has members.  It is governed by a board of voluntary directors who are elected by the membership and the work of the Children’s Rights Alliance is led by a Chief Executive and carried out by a staff team. </w:t>
      </w:r>
    </w:p>
    <w:p w14:paraId="265DDF76" w14:textId="77777777" w:rsidR="00405D83" w:rsidRPr="00F8140D" w:rsidRDefault="00405D83" w:rsidP="00405D83">
      <w:pPr>
        <w:spacing w:after="0" w:line="240" w:lineRule="auto"/>
      </w:pPr>
      <w:r w:rsidRPr="00F8140D">
        <w:t>Full members are entitled to do the following:</w:t>
      </w:r>
    </w:p>
    <w:p w14:paraId="7A5277C6" w14:textId="77777777" w:rsidR="00405D83" w:rsidRPr="00F8140D" w:rsidRDefault="00405D83" w:rsidP="00405D83">
      <w:pPr>
        <w:pStyle w:val="ListParagraph"/>
        <w:numPr>
          <w:ilvl w:val="0"/>
          <w:numId w:val="1"/>
        </w:numPr>
        <w:spacing w:after="160" w:line="240" w:lineRule="auto"/>
      </w:pPr>
      <w:r w:rsidRPr="00F8140D">
        <w:t>To attend and vote at general meetings; normally there will be one meeting per year, called the Annual General Meeting ( AGM) and you will be given at least 21 days’ notice of the place and time of the meeting. We may also need to call other general meetings in exceptional circumstances</w:t>
      </w:r>
    </w:p>
    <w:p w14:paraId="48C9D2D4" w14:textId="77777777" w:rsidR="00405D83" w:rsidRPr="00F8140D" w:rsidRDefault="00405D83" w:rsidP="00405D83">
      <w:pPr>
        <w:pStyle w:val="ListParagraph"/>
        <w:numPr>
          <w:ilvl w:val="0"/>
          <w:numId w:val="1"/>
        </w:numPr>
        <w:spacing w:after="160" w:line="240" w:lineRule="auto"/>
      </w:pPr>
      <w:r w:rsidRPr="00F8140D">
        <w:t>To receive the company’s annual accounts</w:t>
      </w:r>
    </w:p>
    <w:p w14:paraId="01A9D813" w14:textId="77777777" w:rsidR="00405D83" w:rsidRPr="00F8140D" w:rsidRDefault="00405D83" w:rsidP="00405D83">
      <w:pPr>
        <w:pStyle w:val="ListParagraph"/>
        <w:numPr>
          <w:ilvl w:val="0"/>
          <w:numId w:val="1"/>
        </w:numPr>
        <w:spacing w:after="160" w:line="240" w:lineRule="auto"/>
      </w:pPr>
      <w:r w:rsidRPr="00F8140D">
        <w:t>To elect directors by voting at the meeting and stand for election</w:t>
      </w:r>
    </w:p>
    <w:p w14:paraId="6BD30832" w14:textId="77777777" w:rsidR="00405D83" w:rsidRPr="00F8140D" w:rsidRDefault="00405D83" w:rsidP="00405D83">
      <w:pPr>
        <w:pStyle w:val="ListParagraph"/>
        <w:numPr>
          <w:ilvl w:val="0"/>
          <w:numId w:val="1"/>
        </w:numPr>
        <w:spacing w:after="160" w:line="240" w:lineRule="auto"/>
      </w:pPr>
      <w:r w:rsidRPr="00F8140D">
        <w:t>To vote on any fundamental changes to the nature of the Company, its name, its purpose, or what happens to its profile</w:t>
      </w:r>
    </w:p>
    <w:p w14:paraId="6A24BE12" w14:textId="64534BCB" w:rsidR="007C162A" w:rsidRPr="0001427B" w:rsidRDefault="00405D83" w:rsidP="00405D83">
      <w:pPr>
        <w:spacing w:after="160" w:line="240" w:lineRule="auto"/>
      </w:pPr>
      <w:r w:rsidRPr="00F8140D">
        <w:t xml:space="preserve">While Associate and Individual members have access to all other Alliance membership benefits, they are not entitled to the above rights. </w:t>
      </w:r>
      <w:r w:rsidR="007C162A" w:rsidRPr="00115FBF">
        <w:rPr>
          <w:lang w:val="en-GB"/>
        </w:rPr>
        <w:t xml:space="preserve">You will not be entitled to receive any dividend or other income from the Company. </w:t>
      </w:r>
    </w:p>
    <w:p w14:paraId="1E9C9FCB" w14:textId="77777777" w:rsidR="007C162A" w:rsidRPr="00115FBF" w:rsidRDefault="007C162A" w:rsidP="00405D83">
      <w:pPr>
        <w:spacing w:after="160" w:line="240" w:lineRule="auto"/>
        <w:rPr>
          <w:lang w:val="en-GB"/>
        </w:rPr>
      </w:pPr>
      <w:r w:rsidRPr="00115FBF">
        <w:rPr>
          <w:lang w:val="en-GB"/>
        </w:rPr>
        <w:t xml:space="preserve">If the Company makes a profit, this will be retained to help pay for the Company’s activities in the following years.  If the Company is wound up, you will not receive any money from the Company because its constitution requires that it should be given or transferred to some other Charitable Institution or Institutions having main objects similar to the main objects of the Company. </w:t>
      </w:r>
    </w:p>
    <w:p w14:paraId="79AAEDC2" w14:textId="77777777" w:rsidR="007C162A" w:rsidRPr="00115FBF" w:rsidRDefault="007C162A" w:rsidP="00405D83">
      <w:pPr>
        <w:spacing w:after="160" w:line="240" w:lineRule="auto"/>
        <w:rPr>
          <w:lang w:val="en-GB"/>
        </w:rPr>
      </w:pPr>
      <w:r w:rsidRPr="00115FBF">
        <w:rPr>
          <w:lang w:val="en-GB"/>
        </w:rPr>
        <w:t xml:space="preserve">The constitution is made up of the memorandum and articles and the rules.  The memorandum sets out what the Company can do and why it exists; and the articles deal with the holding of meetings, the admission of members, the election of members and other rules relating to the running of the Company.  These are legal documents that are registered in the public records for the Company held at the Companies Registration Office. </w:t>
      </w:r>
    </w:p>
    <w:p w14:paraId="2D702277" w14:textId="77777777" w:rsidR="007C162A" w:rsidRPr="00115FBF" w:rsidRDefault="007C162A" w:rsidP="00405D83">
      <w:pPr>
        <w:spacing w:after="160" w:line="240" w:lineRule="auto"/>
        <w:rPr>
          <w:lang w:val="en-GB"/>
        </w:rPr>
      </w:pPr>
      <w:r w:rsidRPr="00115FBF">
        <w:rPr>
          <w:lang w:val="en-GB"/>
        </w:rPr>
        <w:t>You will not be liable for any debts of the Company by becoming a member. You will not be liable if someone brings a case against the Company.  This is because, like most other companies, it is a limited Company, which means your liability as a member is limited.  If the Company is wound up (which may happen for example, if it can</w:t>
      </w:r>
      <w:r w:rsidR="002343DC" w:rsidRPr="00115FBF">
        <w:rPr>
          <w:lang w:val="en-GB"/>
        </w:rPr>
        <w:t>n</w:t>
      </w:r>
      <w:r w:rsidRPr="00115FBF">
        <w:rPr>
          <w:lang w:val="en-GB"/>
        </w:rPr>
        <w:t>ot p</w:t>
      </w:r>
      <w:r w:rsidR="002343DC" w:rsidRPr="00115FBF">
        <w:rPr>
          <w:lang w:val="en-GB"/>
        </w:rPr>
        <w:t>ay</w:t>
      </w:r>
      <w:r w:rsidRPr="00115FBF">
        <w:rPr>
          <w:lang w:val="en-GB"/>
        </w:rPr>
        <w:t xml:space="preserve"> its debts then you will have to pay no more than one e</w:t>
      </w:r>
      <w:r w:rsidR="002343DC" w:rsidRPr="00115FBF">
        <w:rPr>
          <w:lang w:val="en-GB"/>
        </w:rPr>
        <w:t>uro</w:t>
      </w:r>
      <w:r w:rsidRPr="00115FBF">
        <w:rPr>
          <w:lang w:val="en-GB"/>
        </w:rPr>
        <w:t xml:space="preserve"> to the Company.  This is the amount you guaran</w:t>
      </w:r>
      <w:r w:rsidR="002343DC" w:rsidRPr="00115FBF">
        <w:rPr>
          <w:lang w:val="en-GB"/>
        </w:rPr>
        <w:t>t</w:t>
      </w:r>
      <w:r w:rsidRPr="00115FBF">
        <w:rPr>
          <w:lang w:val="en-GB"/>
        </w:rPr>
        <w:t>ee or pro</w:t>
      </w:r>
      <w:r w:rsidR="002343DC" w:rsidRPr="00115FBF">
        <w:rPr>
          <w:lang w:val="en-GB"/>
        </w:rPr>
        <w:t>mise</w:t>
      </w:r>
      <w:r w:rsidRPr="00115FBF">
        <w:rPr>
          <w:lang w:val="en-GB"/>
        </w:rPr>
        <w:t xml:space="preserve"> to the Com</w:t>
      </w:r>
      <w:r w:rsidR="002343DC" w:rsidRPr="00115FBF">
        <w:rPr>
          <w:lang w:val="en-GB"/>
        </w:rPr>
        <w:t>pany</w:t>
      </w:r>
      <w:r w:rsidRPr="00115FBF">
        <w:rPr>
          <w:lang w:val="en-GB"/>
        </w:rPr>
        <w:t xml:space="preserve"> b</w:t>
      </w:r>
      <w:r w:rsidR="002343DC" w:rsidRPr="00115FBF">
        <w:rPr>
          <w:lang w:val="en-GB"/>
        </w:rPr>
        <w:t>y</w:t>
      </w:r>
      <w:r w:rsidRPr="00115FBF">
        <w:rPr>
          <w:lang w:val="en-GB"/>
        </w:rPr>
        <w:t xml:space="preserve"> becoming a member, as set out in clause 9 of the m</w:t>
      </w:r>
      <w:r w:rsidR="002343DC" w:rsidRPr="00115FBF">
        <w:rPr>
          <w:lang w:val="en-GB"/>
        </w:rPr>
        <w:t>e</w:t>
      </w:r>
      <w:r w:rsidRPr="00115FBF">
        <w:rPr>
          <w:lang w:val="en-GB"/>
        </w:rPr>
        <w:t>morandum.  In addi</w:t>
      </w:r>
      <w:r w:rsidR="002343DC" w:rsidRPr="00115FBF">
        <w:rPr>
          <w:lang w:val="en-GB"/>
        </w:rPr>
        <w:t>tion</w:t>
      </w:r>
      <w:r w:rsidRPr="00115FBF">
        <w:rPr>
          <w:lang w:val="en-GB"/>
        </w:rPr>
        <w:t>, if you have paid a subscription to the Company, there may not be enough funds left</w:t>
      </w:r>
      <w:r w:rsidR="002343DC" w:rsidRPr="00115FBF">
        <w:rPr>
          <w:lang w:val="en-GB"/>
        </w:rPr>
        <w:t xml:space="preserve"> to return any of that subscription </w:t>
      </w:r>
      <w:r w:rsidRPr="00115FBF">
        <w:rPr>
          <w:lang w:val="en-GB"/>
        </w:rPr>
        <w:t xml:space="preserve">to you, even </w:t>
      </w:r>
      <w:r w:rsidR="002343DC" w:rsidRPr="00115FBF">
        <w:rPr>
          <w:lang w:val="en-GB"/>
        </w:rPr>
        <w:t>if the wind</w:t>
      </w:r>
      <w:r w:rsidRPr="00115FBF">
        <w:rPr>
          <w:lang w:val="en-GB"/>
        </w:rPr>
        <w:t xml:space="preserve">ing up happens part way through a membership year. </w:t>
      </w:r>
    </w:p>
    <w:p w14:paraId="41E6F3CA" w14:textId="77777777" w:rsidR="002343DC" w:rsidRPr="00115FBF" w:rsidRDefault="002343DC" w:rsidP="00405D83">
      <w:pPr>
        <w:spacing w:after="160" w:line="240" w:lineRule="auto"/>
        <w:rPr>
          <w:lang w:val="en-GB"/>
        </w:rPr>
      </w:pPr>
      <w:r w:rsidRPr="00115FBF">
        <w:rPr>
          <w:lang w:val="en-GB"/>
        </w:rPr>
        <w:t>If yo</w:t>
      </w:r>
      <w:r w:rsidR="00685168" w:rsidRPr="00115FBF">
        <w:rPr>
          <w:lang w:val="en-GB"/>
        </w:rPr>
        <w:t>u would like to become a member</w:t>
      </w:r>
      <w:r w:rsidRPr="00115FBF">
        <w:rPr>
          <w:lang w:val="en-GB"/>
        </w:rPr>
        <w:t xml:space="preserve">, the procedure is as set out in the Articles. </w:t>
      </w:r>
    </w:p>
    <w:p w14:paraId="54236DF0" w14:textId="77777777" w:rsidR="002343DC" w:rsidRPr="00115FBF" w:rsidRDefault="002343DC" w:rsidP="00405D83">
      <w:pPr>
        <w:spacing w:after="160" w:line="240" w:lineRule="auto"/>
        <w:rPr>
          <w:lang w:val="en-GB"/>
        </w:rPr>
      </w:pPr>
      <w:r w:rsidRPr="00115FBF">
        <w:rPr>
          <w:lang w:val="en-GB"/>
        </w:rPr>
        <w:t>To the Board of the Children’s Rights All</w:t>
      </w:r>
      <w:r w:rsidR="00685168" w:rsidRPr="00115FBF">
        <w:rPr>
          <w:lang w:val="en-GB"/>
        </w:rPr>
        <w:t>iance-Republic of Ireland Limit</w:t>
      </w:r>
      <w:r w:rsidRPr="00115FBF">
        <w:rPr>
          <w:lang w:val="en-GB"/>
        </w:rPr>
        <w:t xml:space="preserve">ed </w:t>
      </w:r>
    </w:p>
    <w:p w14:paraId="6E3D7D0E" w14:textId="0CCA702F" w:rsidR="002343DC" w:rsidRPr="00115FBF" w:rsidRDefault="002343DC" w:rsidP="00405D83">
      <w:pPr>
        <w:spacing w:after="160" w:line="240" w:lineRule="auto"/>
        <w:rPr>
          <w:lang w:val="en-GB"/>
        </w:rPr>
      </w:pPr>
      <w:r w:rsidRPr="00115FBF">
        <w:rPr>
          <w:lang w:val="en-GB"/>
        </w:rPr>
        <w:t>I, (n</w:t>
      </w:r>
      <w:r w:rsidR="008427C2">
        <w:rPr>
          <w:lang w:val="en-GB"/>
        </w:rPr>
        <w:t xml:space="preserve">ame of </w:t>
      </w:r>
      <w:r w:rsidR="008373E4" w:rsidRPr="00115FBF">
        <w:rPr>
          <w:lang w:val="en-GB"/>
        </w:rPr>
        <w:t>individual</w:t>
      </w:r>
      <w:r w:rsidRPr="00115FBF">
        <w:rPr>
          <w:lang w:val="en-GB"/>
        </w:rPr>
        <w:t xml:space="preserve">) </w:t>
      </w:r>
    </w:p>
    <w:p w14:paraId="47F37F5E" w14:textId="77777777" w:rsidR="002343DC" w:rsidRPr="00115FBF" w:rsidRDefault="002343DC" w:rsidP="00405D83">
      <w:pPr>
        <w:spacing w:after="160" w:line="240" w:lineRule="auto"/>
        <w:rPr>
          <w:lang w:val="en-GB"/>
        </w:rPr>
      </w:pPr>
      <w:r w:rsidRPr="00115FBF">
        <w:rPr>
          <w:lang w:val="en-GB"/>
        </w:rPr>
        <w:t xml:space="preserve">of (address) </w:t>
      </w:r>
    </w:p>
    <w:p w14:paraId="636A0799" w14:textId="77777777" w:rsidR="007C162A" w:rsidRPr="00115FBF" w:rsidRDefault="002343DC" w:rsidP="00405D83">
      <w:pPr>
        <w:spacing w:after="160" w:line="240" w:lineRule="auto"/>
        <w:rPr>
          <w:lang w:val="en-GB"/>
        </w:rPr>
      </w:pPr>
      <w:r w:rsidRPr="00115FBF">
        <w:rPr>
          <w:lang w:val="en-GB"/>
        </w:rPr>
        <w:t>wish to become a member of the Children’s Rights Alliance-Republic of Ireland Limited, subject to the provisions of the Memorandum of Articles of Associations of the Company (and to the rules). I agree to pay to the Company an amount of one euro if the company is wound up while I am a member or for up to 12 months after I have left the Company.  I a</w:t>
      </w:r>
      <w:r w:rsidR="00AD5563" w:rsidRPr="00115FBF">
        <w:rPr>
          <w:lang w:val="en-GB"/>
        </w:rPr>
        <w:t>gree to pay any membership</w:t>
      </w:r>
      <w:r w:rsidRPr="00115FBF">
        <w:rPr>
          <w:lang w:val="en-GB"/>
        </w:rPr>
        <w:t xml:space="preserve"> fee levied in accordance with the articles and rules. </w:t>
      </w:r>
    </w:p>
    <w:p w14:paraId="56165F23" w14:textId="77777777" w:rsidR="002D0071" w:rsidRPr="00115FBF" w:rsidRDefault="002343DC" w:rsidP="00374052">
      <w:pPr>
        <w:spacing w:after="160"/>
        <w:rPr>
          <w:lang w:val="en-GB"/>
        </w:rPr>
      </w:pPr>
      <w:r w:rsidRPr="00115FBF">
        <w:rPr>
          <w:lang w:val="en-GB"/>
        </w:rPr>
        <w:t>Signed</w:t>
      </w:r>
      <w:r w:rsidR="00CC1BC4" w:rsidRPr="00115FBF">
        <w:rPr>
          <w:lang w:val="en-GB"/>
        </w:rPr>
        <w:t>:</w:t>
      </w:r>
      <w:r w:rsidR="00CC1BC4" w:rsidRPr="00115FBF">
        <w:rPr>
          <w:lang w:val="en-GB"/>
        </w:rPr>
        <w:tab/>
      </w:r>
      <w:r w:rsidR="00CC1BC4" w:rsidRPr="00115FBF">
        <w:rPr>
          <w:lang w:val="en-GB"/>
        </w:rPr>
        <w:tab/>
      </w:r>
      <w:r w:rsidR="00CC1BC4" w:rsidRPr="00115FBF">
        <w:rPr>
          <w:lang w:val="en-GB"/>
        </w:rPr>
        <w:tab/>
      </w:r>
      <w:r w:rsidR="00CC1BC4" w:rsidRPr="00115FBF">
        <w:rPr>
          <w:lang w:val="en-GB"/>
        </w:rPr>
        <w:tab/>
      </w:r>
      <w:r w:rsidR="00CC1BC4" w:rsidRPr="00115FBF">
        <w:rPr>
          <w:lang w:val="en-GB"/>
        </w:rPr>
        <w:tab/>
      </w:r>
      <w:r w:rsidR="00CC1BC4" w:rsidRPr="00115FBF">
        <w:rPr>
          <w:lang w:val="en-GB"/>
        </w:rPr>
        <w:tab/>
      </w:r>
      <w:r w:rsidR="00CC1BC4" w:rsidRPr="00115FBF">
        <w:rPr>
          <w:lang w:val="en-GB"/>
        </w:rPr>
        <w:tab/>
      </w:r>
      <w:r w:rsidR="00CC1BC4" w:rsidRPr="00115FBF">
        <w:rPr>
          <w:lang w:val="en-GB"/>
        </w:rPr>
        <w:tab/>
      </w:r>
      <w:r w:rsidR="00CC1BC4" w:rsidRPr="00115FBF">
        <w:rPr>
          <w:lang w:val="en-GB"/>
        </w:rPr>
        <w:tab/>
      </w:r>
      <w:r w:rsidR="00CC1BC4" w:rsidRPr="00115FBF">
        <w:rPr>
          <w:lang w:val="en-GB"/>
        </w:rPr>
        <w:tab/>
        <w:t xml:space="preserve">Dated : </w:t>
      </w:r>
      <w:r w:rsidR="008373E4" w:rsidRPr="00115FBF">
        <w:rPr>
          <w:lang w:val="en-GB"/>
        </w:rPr>
        <w:br w:type="page"/>
      </w:r>
    </w:p>
    <w:p w14:paraId="334CA3CC" w14:textId="77777777" w:rsidR="002D0071" w:rsidRPr="00115FBF" w:rsidRDefault="002D0071" w:rsidP="002D0071">
      <w:pPr>
        <w:tabs>
          <w:tab w:val="center" w:pos="4819"/>
          <w:tab w:val="right" w:pos="9639"/>
        </w:tabs>
        <w:autoSpaceDE w:val="0"/>
        <w:autoSpaceDN w:val="0"/>
        <w:adjustRightInd w:val="0"/>
        <w:spacing w:after="0" w:line="420" w:lineRule="atLeast"/>
        <w:jc w:val="center"/>
        <w:rPr>
          <w:rFonts w:ascii="Calibri" w:hAnsi="Calibri"/>
        </w:rPr>
      </w:pPr>
      <w:r w:rsidRPr="00115FBF">
        <w:rPr>
          <w:rFonts w:ascii="Calibri" w:hAnsi="Calibri"/>
          <w:noProof/>
          <w:lang w:val="en-IE" w:eastAsia="en-IE"/>
        </w:rPr>
        <w:lastRenderedPageBreak/>
        <w:drawing>
          <wp:inline distT="0" distB="0" distL="0" distR="0" wp14:anchorId="55FD9296" wp14:editId="7BED6239">
            <wp:extent cx="1524000" cy="962078"/>
            <wp:effectExtent l="19050" t="0" r="0" b="0"/>
            <wp:docPr id="1" name="Picture 1" descr="CRA_Logo_2Col_20cm@30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_Logo_2Col_20cm@300dpi_RGB"/>
                    <pic:cNvPicPr>
                      <a:picLocks noChangeAspect="1" noChangeArrowheads="1"/>
                    </pic:cNvPicPr>
                  </pic:nvPicPr>
                  <pic:blipFill>
                    <a:blip r:embed="rId11" cstate="print"/>
                    <a:srcRect/>
                    <a:stretch>
                      <a:fillRect/>
                    </a:stretch>
                  </pic:blipFill>
                  <pic:spPr bwMode="auto">
                    <a:xfrm>
                      <a:off x="0" y="0"/>
                      <a:ext cx="1524000" cy="962078"/>
                    </a:xfrm>
                    <a:prstGeom prst="rect">
                      <a:avLst/>
                    </a:prstGeom>
                    <a:noFill/>
                    <a:ln w="9525">
                      <a:noFill/>
                      <a:miter lim="800000"/>
                      <a:headEnd/>
                      <a:tailEnd/>
                    </a:ln>
                  </pic:spPr>
                </pic:pic>
              </a:graphicData>
            </a:graphic>
          </wp:inline>
        </w:drawing>
      </w:r>
    </w:p>
    <w:p w14:paraId="1E349A09" w14:textId="77777777" w:rsidR="002D0071" w:rsidRPr="00115FBF" w:rsidRDefault="00AB1C8E" w:rsidP="002D0071">
      <w:pPr>
        <w:pStyle w:val="Heading1"/>
        <w:spacing w:line="420" w:lineRule="atLeast"/>
        <w:rPr>
          <w:rFonts w:ascii="Calibri" w:hAnsi="Calibri" w:cs="Arial"/>
          <w:sz w:val="22"/>
          <w:szCs w:val="22"/>
        </w:rPr>
      </w:pPr>
      <w:r>
        <w:rPr>
          <w:rFonts w:ascii="Calibri" w:hAnsi="Calibri" w:cs="Arial"/>
          <w:sz w:val="22"/>
          <w:szCs w:val="22"/>
        </w:rPr>
        <w:t>7 Red Cow Lane, Smithfield, Dublin 7</w:t>
      </w:r>
    </w:p>
    <w:p w14:paraId="63060556" w14:textId="77777777" w:rsidR="002D0071" w:rsidRPr="00115FBF" w:rsidRDefault="002D0071" w:rsidP="002D0071">
      <w:pPr>
        <w:autoSpaceDE w:val="0"/>
        <w:autoSpaceDN w:val="0"/>
        <w:adjustRightInd w:val="0"/>
        <w:spacing w:after="0" w:line="420" w:lineRule="atLeast"/>
        <w:jc w:val="center"/>
        <w:rPr>
          <w:rFonts w:ascii="Calibri" w:hAnsi="Calibri" w:cs="Arial"/>
        </w:rPr>
      </w:pPr>
      <w:r w:rsidRPr="00115FBF">
        <w:rPr>
          <w:rFonts w:ascii="Calibri" w:hAnsi="Calibri" w:cs="Arial"/>
        </w:rPr>
        <w:t xml:space="preserve">Tel: (01) 662 9400 Email: </w:t>
      </w:r>
      <w:r w:rsidR="00AB1C8E">
        <w:rPr>
          <w:rFonts w:ascii="Calibri" w:hAnsi="Calibri" w:cs="Arial"/>
        </w:rPr>
        <w:t>members</w:t>
      </w:r>
      <w:r w:rsidRPr="00115FBF">
        <w:rPr>
          <w:rFonts w:ascii="Calibri" w:hAnsi="Calibri" w:cs="Arial"/>
        </w:rPr>
        <w:t xml:space="preserve">@childrensrights.ie  </w:t>
      </w:r>
    </w:p>
    <w:p w14:paraId="7907ABAD" w14:textId="77777777" w:rsidR="002D0071" w:rsidRPr="00115FBF" w:rsidRDefault="002D0071" w:rsidP="002D0071">
      <w:pPr>
        <w:autoSpaceDE w:val="0"/>
        <w:autoSpaceDN w:val="0"/>
        <w:adjustRightInd w:val="0"/>
        <w:spacing w:after="0" w:line="420" w:lineRule="atLeast"/>
        <w:jc w:val="center"/>
        <w:rPr>
          <w:rFonts w:ascii="Calibri" w:hAnsi="Calibri" w:cs="Arial"/>
        </w:rPr>
      </w:pPr>
      <w:r w:rsidRPr="00115FBF">
        <w:rPr>
          <w:rFonts w:ascii="Calibri" w:hAnsi="Calibri" w:cs="Arial"/>
        </w:rPr>
        <w:t xml:space="preserve">Website:  </w:t>
      </w:r>
      <w:hyperlink r:id="rId12" w:history="1">
        <w:r w:rsidRPr="00115FBF">
          <w:rPr>
            <w:rStyle w:val="Hyperlink"/>
            <w:rFonts w:ascii="Calibri" w:hAnsi="Calibri" w:cs="Arial"/>
          </w:rPr>
          <w:t>www.childrensrights.ie</w:t>
        </w:r>
      </w:hyperlink>
      <w:r w:rsidRPr="00115FBF">
        <w:rPr>
          <w:rFonts w:ascii="Calibri" w:hAnsi="Calibri" w:cs="Arial"/>
        </w:rPr>
        <w:t xml:space="preserve"> </w:t>
      </w:r>
    </w:p>
    <w:p w14:paraId="3651FA38" w14:textId="77777777" w:rsidR="002D0071" w:rsidRPr="00115FBF" w:rsidRDefault="002D0071" w:rsidP="00405D83">
      <w:pPr>
        <w:pBdr>
          <w:top w:val="double" w:sz="6" w:space="0" w:color="auto"/>
          <w:left w:val="double" w:sz="6" w:space="0" w:color="auto"/>
          <w:right w:val="double" w:sz="6" w:space="0" w:color="auto"/>
        </w:pBdr>
        <w:autoSpaceDE w:val="0"/>
        <w:autoSpaceDN w:val="0"/>
        <w:adjustRightInd w:val="0"/>
        <w:spacing w:after="0" w:line="340" w:lineRule="atLeast"/>
        <w:rPr>
          <w:rFonts w:ascii="Calibri" w:hAnsi="Calibri" w:cs="Arial"/>
          <w:b/>
          <w:bCs/>
          <w:sz w:val="12"/>
          <w:szCs w:val="12"/>
        </w:rPr>
      </w:pPr>
    </w:p>
    <w:p w14:paraId="01F8FF41" w14:textId="77777777" w:rsidR="002D0071" w:rsidRPr="00115FBF" w:rsidRDefault="002D0071" w:rsidP="00405D83">
      <w:pPr>
        <w:pBdr>
          <w:left w:val="double" w:sz="6" w:space="0" w:color="auto"/>
          <w:right w:val="double" w:sz="6" w:space="0" w:color="auto"/>
        </w:pBdr>
        <w:autoSpaceDE w:val="0"/>
        <w:autoSpaceDN w:val="0"/>
        <w:adjustRightInd w:val="0"/>
        <w:spacing w:after="0" w:line="340" w:lineRule="atLeast"/>
        <w:jc w:val="center"/>
        <w:rPr>
          <w:rFonts w:ascii="Calibri" w:hAnsi="Calibri" w:cs="Arial"/>
          <w:b/>
          <w:bCs/>
        </w:rPr>
      </w:pPr>
      <w:r w:rsidRPr="00115FBF">
        <w:rPr>
          <w:rFonts w:ascii="Calibri" w:hAnsi="Calibri" w:cs="Arial"/>
          <w:b/>
          <w:bCs/>
        </w:rPr>
        <w:t>MEMBERSHIP APPLICATION FORM</w:t>
      </w:r>
    </w:p>
    <w:p w14:paraId="486509F9" w14:textId="77777777" w:rsidR="002D0071" w:rsidRPr="00115FBF" w:rsidRDefault="002D0071" w:rsidP="00405D83">
      <w:pPr>
        <w:pBdr>
          <w:left w:val="double" w:sz="6" w:space="0" w:color="auto"/>
          <w:right w:val="double" w:sz="6" w:space="0" w:color="auto"/>
        </w:pBdr>
        <w:autoSpaceDE w:val="0"/>
        <w:autoSpaceDN w:val="0"/>
        <w:adjustRightInd w:val="0"/>
        <w:spacing w:after="0" w:line="340" w:lineRule="atLeast"/>
        <w:jc w:val="center"/>
        <w:rPr>
          <w:rFonts w:ascii="Calibri" w:hAnsi="Calibri" w:cs="Arial"/>
          <w:sz w:val="12"/>
          <w:szCs w:val="12"/>
        </w:rPr>
      </w:pPr>
    </w:p>
    <w:p w14:paraId="673C797D" w14:textId="77777777" w:rsidR="002D0071" w:rsidRPr="00115FBF" w:rsidRDefault="006E63FF" w:rsidP="00405D83">
      <w:pPr>
        <w:pBdr>
          <w:left w:val="double" w:sz="6" w:space="0" w:color="auto"/>
          <w:right w:val="double" w:sz="6" w:space="0" w:color="auto"/>
        </w:pBdr>
        <w:tabs>
          <w:tab w:val="left" w:pos="793"/>
        </w:tabs>
        <w:autoSpaceDE w:val="0"/>
        <w:autoSpaceDN w:val="0"/>
        <w:adjustRightInd w:val="0"/>
        <w:spacing w:after="0" w:line="340" w:lineRule="atLeast"/>
        <w:ind w:left="227" w:hanging="227"/>
        <w:rPr>
          <w:rFonts w:ascii="Calibri" w:hAnsi="Calibri" w:cs="Arial"/>
        </w:rPr>
      </w:pPr>
      <w:r w:rsidRPr="00115FBF">
        <w:rPr>
          <w:rFonts w:ascii="Calibri" w:hAnsi="Calibri" w:cs="Arial"/>
        </w:rPr>
        <w:tab/>
        <w:t>1.</w:t>
      </w:r>
      <w:r w:rsidRPr="00115FBF">
        <w:rPr>
          <w:rFonts w:ascii="Calibri" w:hAnsi="Calibri" w:cs="Arial"/>
        </w:rPr>
        <w:tab/>
        <w:t>Name:</w:t>
      </w:r>
    </w:p>
    <w:p w14:paraId="160D8DB3" w14:textId="77777777" w:rsidR="002D0071" w:rsidRPr="00115FBF" w:rsidRDefault="002D0071" w:rsidP="00405D83">
      <w:pPr>
        <w:pBdr>
          <w:left w:val="double" w:sz="6" w:space="0" w:color="auto"/>
          <w:right w:val="double" w:sz="6" w:space="0" w:color="auto"/>
        </w:pBdr>
        <w:tabs>
          <w:tab w:val="left" w:pos="793"/>
        </w:tabs>
        <w:autoSpaceDE w:val="0"/>
        <w:autoSpaceDN w:val="0"/>
        <w:adjustRightInd w:val="0"/>
        <w:spacing w:after="0" w:line="340" w:lineRule="atLeast"/>
        <w:ind w:left="226" w:hanging="226"/>
        <w:rPr>
          <w:rFonts w:ascii="Calibri" w:hAnsi="Calibri" w:cs="Arial"/>
        </w:rPr>
      </w:pPr>
      <w:r w:rsidRPr="00115FBF">
        <w:rPr>
          <w:rFonts w:ascii="Calibri" w:hAnsi="Calibri" w:cs="Arial"/>
        </w:rPr>
        <w:tab/>
      </w:r>
      <w:r w:rsidRPr="00115FBF">
        <w:rPr>
          <w:rFonts w:ascii="Calibri" w:hAnsi="Calibri" w:cs="Arial"/>
        </w:rPr>
        <w:tab/>
        <w:t>_____________________________________________________________</w:t>
      </w:r>
    </w:p>
    <w:p w14:paraId="2101C4FA" w14:textId="77777777" w:rsidR="002D0071" w:rsidRPr="00115FBF" w:rsidRDefault="002D0071" w:rsidP="00405D83">
      <w:pPr>
        <w:pBdr>
          <w:left w:val="double" w:sz="6" w:space="0" w:color="auto"/>
          <w:right w:val="double" w:sz="6" w:space="0" w:color="auto"/>
        </w:pBdr>
        <w:tabs>
          <w:tab w:val="left" w:pos="793"/>
        </w:tabs>
        <w:autoSpaceDE w:val="0"/>
        <w:autoSpaceDN w:val="0"/>
        <w:adjustRightInd w:val="0"/>
        <w:spacing w:after="0" w:line="340" w:lineRule="atLeast"/>
        <w:ind w:left="226" w:hanging="226"/>
        <w:rPr>
          <w:rFonts w:ascii="Calibri" w:hAnsi="Calibri" w:cs="Arial"/>
          <w:sz w:val="12"/>
          <w:szCs w:val="12"/>
        </w:rPr>
      </w:pPr>
    </w:p>
    <w:p w14:paraId="5BEE6018" w14:textId="77777777" w:rsidR="002D0071" w:rsidRPr="00115FBF" w:rsidRDefault="002D0071" w:rsidP="00405D83">
      <w:pPr>
        <w:pBdr>
          <w:left w:val="double" w:sz="6" w:space="0" w:color="auto"/>
          <w:right w:val="double" w:sz="6" w:space="0" w:color="auto"/>
        </w:pBdr>
        <w:tabs>
          <w:tab w:val="left" w:pos="793"/>
        </w:tabs>
        <w:autoSpaceDE w:val="0"/>
        <w:autoSpaceDN w:val="0"/>
        <w:adjustRightInd w:val="0"/>
        <w:spacing w:after="0" w:line="340" w:lineRule="atLeast"/>
        <w:ind w:left="226" w:hanging="226"/>
        <w:rPr>
          <w:rFonts w:ascii="Calibri" w:hAnsi="Calibri" w:cs="Arial"/>
        </w:rPr>
      </w:pPr>
      <w:r w:rsidRPr="00115FBF">
        <w:rPr>
          <w:rFonts w:ascii="Calibri" w:hAnsi="Calibri" w:cs="Arial"/>
        </w:rPr>
        <w:tab/>
        <w:t>2.</w:t>
      </w:r>
      <w:r w:rsidRPr="00115FBF">
        <w:rPr>
          <w:rFonts w:ascii="Calibri" w:hAnsi="Calibri" w:cs="Arial"/>
        </w:rPr>
        <w:tab/>
        <w:t>Address:</w:t>
      </w:r>
    </w:p>
    <w:p w14:paraId="62E9582D" w14:textId="77777777" w:rsidR="002D0071" w:rsidRPr="00115FBF" w:rsidRDefault="002D0071" w:rsidP="00405D83">
      <w:pPr>
        <w:pBdr>
          <w:left w:val="double" w:sz="6" w:space="0" w:color="auto"/>
          <w:right w:val="double" w:sz="6" w:space="0" w:color="auto"/>
        </w:pBdr>
        <w:tabs>
          <w:tab w:val="left" w:pos="793"/>
        </w:tabs>
        <w:autoSpaceDE w:val="0"/>
        <w:autoSpaceDN w:val="0"/>
        <w:adjustRightInd w:val="0"/>
        <w:spacing w:after="0" w:line="340" w:lineRule="atLeast"/>
        <w:ind w:left="226" w:hanging="226"/>
        <w:rPr>
          <w:rFonts w:ascii="Calibri" w:hAnsi="Calibri" w:cs="Arial"/>
        </w:rPr>
      </w:pPr>
      <w:r w:rsidRPr="00115FBF">
        <w:rPr>
          <w:rFonts w:ascii="Calibri" w:hAnsi="Calibri" w:cs="Arial"/>
        </w:rPr>
        <w:tab/>
      </w:r>
      <w:r w:rsidRPr="00115FBF">
        <w:rPr>
          <w:rFonts w:ascii="Calibri" w:hAnsi="Calibri" w:cs="Arial"/>
        </w:rPr>
        <w:tab/>
        <w:t>_____________________________________________________________</w:t>
      </w:r>
    </w:p>
    <w:p w14:paraId="2CE89FEC" w14:textId="77777777" w:rsidR="002D0071" w:rsidRPr="00115FBF" w:rsidRDefault="002D0071" w:rsidP="00405D83">
      <w:pPr>
        <w:pBdr>
          <w:left w:val="double" w:sz="6" w:space="0" w:color="auto"/>
          <w:right w:val="double" w:sz="6" w:space="0" w:color="auto"/>
        </w:pBdr>
        <w:tabs>
          <w:tab w:val="left" w:pos="793"/>
        </w:tabs>
        <w:autoSpaceDE w:val="0"/>
        <w:autoSpaceDN w:val="0"/>
        <w:adjustRightInd w:val="0"/>
        <w:spacing w:after="0" w:line="340" w:lineRule="atLeast"/>
        <w:ind w:left="226" w:hanging="226"/>
        <w:rPr>
          <w:rFonts w:ascii="Calibri" w:hAnsi="Calibri" w:cs="Arial"/>
        </w:rPr>
      </w:pPr>
      <w:r w:rsidRPr="00115FBF">
        <w:rPr>
          <w:rFonts w:ascii="Calibri" w:hAnsi="Calibri" w:cs="Arial"/>
        </w:rPr>
        <w:tab/>
      </w:r>
      <w:r w:rsidRPr="00115FBF">
        <w:rPr>
          <w:rFonts w:ascii="Calibri" w:hAnsi="Calibri" w:cs="Arial"/>
        </w:rPr>
        <w:tab/>
        <w:t>_____________________________________________________________</w:t>
      </w:r>
    </w:p>
    <w:p w14:paraId="734BF7F3" w14:textId="77777777" w:rsidR="002D0071" w:rsidRPr="00115FBF" w:rsidRDefault="002D0071" w:rsidP="00405D83">
      <w:pPr>
        <w:pBdr>
          <w:left w:val="double" w:sz="6" w:space="0" w:color="auto"/>
          <w:right w:val="double" w:sz="6" w:space="0" w:color="auto"/>
        </w:pBdr>
        <w:tabs>
          <w:tab w:val="left" w:pos="793"/>
        </w:tabs>
        <w:autoSpaceDE w:val="0"/>
        <w:autoSpaceDN w:val="0"/>
        <w:adjustRightInd w:val="0"/>
        <w:spacing w:after="0" w:line="340" w:lineRule="atLeast"/>
        <w:ind w:left="226" w:hanging="226"/>
        <w:rPr>
          <w:rFonts w:ascii="Calibri" w:hAnsi="Calibri" w:cs="Arial"/>
        </w:rPr>
      </w:pPr>
      <w:r w:rsidRPr="00115FBF">
        <w:rPr>
          <w:rFonts w:ascii="Calibri" w:hAnsi="Calibri" w:cs="Arial"/>
        </w:rPr>
        <w:tab/>
      </w:r>
      <w:r w:rsidRPr="00115FBF">
        <w:rPr>
          <w:rFonts w:ascii="Calibri" w:hAnsi="Calibri" w:cs="Arial"/>
        </w:rPr>
        <w:tab/>
        <w:t>_____________________________________________________________</w:t>
      </w:r>
    </w:p>
    <w:p w14:paraId="44740F9A" w14:textId="77777777" w:rsidR="002D0071" w:rsidRPr="00115FBF" w:rsidRDefault="002D0071" w:rsidP="00405D83">
      <w:pPr>
        <w:pBdr>
          <w:left w:val="double" w:sz="6" w:space="0" w:color="auto"/>
          <w:right w:val="double" w:sz="6" w:space="0" w:color="auto"/>
        </w:pBdr>
        <w:tabs>
          <w:tab w:val="left" w:pos="793"/>
        </w:tabs>
        <w:autoSpaceDE w:val="0"/>
        <w:autoSpaceDN w:val="0"/>
        <w:adjustRightInd w:val="0"/>
        <w:spacing w:after="0" w:line="340" w:lineRule="atLeast"/>
        <w:ind w:left="226" w:hanging="226"/>
        <w:rPr>
          <w:rFonts w:ascii="Calibri" w:hAnsi="Calibri" w:cs="Arial"/>
        </w:rPr>
      </w:pPr>
      <w:r w:rsidRPr="00115FBF">
        <w:rPr>
          <w:rFonts w:ascii="Calibri" w:hAnsi="Calibri" w:cs="Arial"/>
        </w:rPr>
        <w:tab/>
      </w:r>
      <w:r w:rsidRPr="00115FBF">
        <w:rPr>
          <w:rFonts w:ascii="Calibri" w:hAnsi="Calibri" w:cs="Arial"/>
        </w:rPr>
        <w:tab/>
      </w:r>
    </w:p>
    <w:p w14:paraId="33875732" w14:textId="77777777" w:rsidR="002D0071" w:rsidRPr="00115FBF" w:rsidRDefault="002D0071" w:rsidP="00405D83">
      <w:pPr>
        <w:pBdr>
          <w:left w:val="double" w:sz="6" w:space="0" w:color="auto"/>
          <w:right w:val="double" w:sz="6" w:space="0" w:color="auto"/>
        </w:pBdr>
        <w:tabs>
          <w:tab w:val="left" w:pos="793"/>
        </w:tabs>
        <w:autoSpaceDE w:val="0"/>
        <w:autoSpaceDN w:val="0"/>
        <w:adjustRightInd w:val="0"/>
        <w:spacing w:after="0" w:line="340" w:lineRule="atLeast"/>
        <w:ind w:left="226" w:hanging="226"/>
        <w:rPr>
          <w:rFonts w:ascii="Calibri" w:hAnsi="Calibri" w:cs="Arial"/>
        </w:rPr>
      </w:pPr>
      <w:r w:rsidRPr="00115FBF">
        <w:rPr>
          <w:rFonts w:ascii="Calibri" w:hAnsi="Calibri" w:cs="Arial"/>
        </w:rPr>
        <w:tab/>
        <w:t>3.</w:t>
      </w:r>
      <w:r w:rsidRPr="00115FBF">
        <w:rPr>
          <w:rFonts w:ascii="Calibri" w:hAnsi="Calibri" w:cs="Arial"/>
        </w:rPr>
        <w:tab/>
      </w:r>
      <w:r w:rsidR="00405D83">
        <w:rPr>
          <w:rFonts w:ascii="Calibri" w:hAnsi="Calibri" w:cs="Arial"/>
        </w:rPr>
        <w:t>Contact</w:t>
      </w:r>
      <w:r w:rsidR="00886714" w:rsidRPr="00115FBF">
        <w:rPr>
          <w:rFonts w:ascii="Calibri" w:hAnsi="Calibri" w:cs="Arial"/>
        </w:rPr>
        <w:t xml:space="preserve"> details: </w:t>
      </w:r>
    </w:p>
    <w:p w14:paraId="6A28E13E" w14:textId="77777777" w:rsidR="00886714" w:rsidRPr="00115FBF" w:rsidRDefault="00886714" w:rsidP="00405D83">
      <w:pPr>
        <w:pBdr>
          <w:left w:val="double" w:sz="6" w:space="0" w:color="auto"/>
          <w:right w:val="double" w:sz="6" w:space="0" w:color="auto"/>
        </w:pBdr>
        <w:tabs>
          <w:tab w:val="left" w:pos="793"/>
        </w:tabs>
        <w:autoSpaceDE w:val="0"/>
        <w:autoSpaceDN w:val="0"/>
        <w:adjustRightInd w:val="0"/>
        <w:spacing w:after="0" w:line="340" w:lineRule="atLeast"/>
        <w:ind w:left="226" w:hanging="226"/>
        <w:rPr>
          <w:rFonts w:ascii="Calibri" w:hAnsi="Calibri" w:cs="Arial"/>
        </w:rPr>
      </w:pPr>
      <w:r w:rsidRPr="00115FBF">
        <w:rPr>
          <w:rFonts w:ascii="Calibri" w:hAnsi="Calibri" w:cs="Arial"/>
        </w:rPr>
        <w:tab/>
      </w:r>
      <w:r w:rsidRPr="00115FBF">
        <w:rPr>
          <w:rFonts w:ascii="Calibri" w:hAnsi="Calibri" w:cs="Arial"/>
        </w:rPr>
        <w:tab/>
      </w:r>
    </w:p>
    <w:p w14:paraId="3D55FDB0" w14:textId="77777777" w:rsidR="002D0071" w:rsidRDefault="00886714" w:rsidP="00405D83">
      <w:pPr>
        <w:pBdr>
          <w:left w:val="double" w:sz="6" w:space="0" w:color="auto"/>
          <w:right w:val="double" w:sz="6" w:space="0" w:color="auto"/>
        </w:pBdr>
        <w:tabs>
          <w:tab w:val="left" w:pos="793"/>
        </w:tabs>
        <w:autoSpaceDE w:val="0"/>
        <w:autoSpaceDN w:val="0"/>
        <w:adjustRightInd w:val="0"/>
        <w:spacing w:after="0" w:line="340" w:lineRule="atLeast"/>
        <w:ind w:left="226" w:hanging="226"/>
        <w:rPr>
          <w:rFonts w:ascii="Calibri" w:hAnsi="Calibri" w:cs="Arial"/>
        </w:rPr>
      </w:pPr>
      <w:r w:rsidRPr="00115FBF">
        <w:rPr>
          <w:rFonts w:ascii="Calibri" w:hAnsi="Calibri" w:cs="Arial"/>
        </w:rPr>
        <w:tab/>
      </w:r>
      <w:r w:rsidRPr="00115FBF">
        <w:rPr>
          <w:rFonts w:ascii="Calibri" w:hAnsi="Calibri" w:cs="Arial"/>
        </w:rPr>
        <w:tab/>
        <w:t>Tel: ____________</w:t>
      </w:r>
      <w:r w:rsidRPr="00115FBF">
        <w:rPr>
          <w:rFonts w:ascii="Calibri" w:hAnsi="Calibri" w:cs="Arial"/>
        </w:rPr>
        <w:tab/>
        <w:t xml:space="preserve">  </w:t>
      </w:r>
      <w:r w:rsidR="002D0071" w:rsidRPr="00115FBF">
        <w:rPr>
          <w:rFonts w:ascii="Calibri" w:hAnsi="Calibri" w:cs="Arial"/>
        </w:rPr>
        <w:t xml:space="preserve">e-mail: ____________________ </w:t>
      </w:r>
    </w:p>
    <w:p w14:paraId="26F20D93" w14:textId="77777777" w:rsidR="00405D83" w:rsidRDefault="00405D83" w:rsidP="00405D83">
      <w:pPr>
        <w:pBdr>
          <w:left w:val="double" w:sz="6" w:space="0" w:color="auto"/>
          <w:right w:val="double" w:sz="6" w:space="0" w:color="auto"/>
        </w:pBdr>
        <w:tabs>
          <w:tab w:val="left" w:pos="793"/>
        </w:tabs>
        <w:autoSpaceDE w:val="0"/>
        <w:autoSpaceDN w:val="0"/>
        <w:adjustRightInd w:val="0"/>
        <w:spacing w:after="0" w:line="340" w:lineRule="atLeast"/>
        <w:rPr>
          <w:rFonts w:ascii="Calibri" w:hAnsi="Calibri" w:cs="Arial"/>
        </w:rPr>
      </w:pPr>
      <w:r>
        <w:rPr>
          <w:rFonts w:ascii="Calibri" w:hAnsi="Calibri" w:cs="Arial"/>
        </w:rPr>
        <w:tab/>
      </w:r>
    </w:p>
    <w:p w14:paraId="2EFF8291" w14:textId="77777777" w:rsidR="00D65AEA" w:rsidRPr="00D65AEA" w:rsidRDefault="00D65AEA" w:rsidP="00D65AEA">
      <w:pPr>
        <w:pBdr>
          <w:left w:val="double" w:sz="6" w:space="0" w:color="auto"/>
          <w:right w:val="double" w:sz="6" w:space="0" w:color="auto"/>
        </w:pBdr>
        <w:tabs>
          <w:tab w:val="left" w:pos="793"/>
        </w:tabs>
        <w:autoSpaceDE w:val="0"/>
        <w:autoSpaceDN w:val="0"/>
        <w:adjustRightInd w:val="0"/>
        <w:spacing w:after="0" w:line="340" w:lineRule="atLeast"/>
        <w:rPr>
          <w:b/>
        </w:rPr>
      </w:pPr>
      <w:r>
        <w:rPr>
          <w:rFonts w:ascii="Calibri" w:hAnsi="Calibri" w:cs="Arial"/>
        </w:rPr>
        <w:tab/>
      </w:r>
      <w:r w:rsidRPr="00D65AEA">
        <w:rPr>
          <w:b/>
        </w:rPr>
        <w:t>Protecting y</w:t>
      </w:r>
      <w:r w:rsidR="00D733E5">
        <w:rPr>
          <w:b/>
        </w:rPr>
        <w:t xml:space="preserve">our privacy is important to us. </w:t>
      </w:r>
      <w:r w:rsidRPr="00D65AEA">
        <w:rPr>
          <w:b/>
        </w:rPr>
        <w:t xml:space="preserve"> The Children’s Rights Alliance complies with all </w:t>
      </w:r>
    </w:p>
    <w:p w14:paraId="1B40B711" w14:textId="77777777" w:rsidR="00D65AEA" w:rsidRPr="00D65AEA" w:rsidRDefault="00D65AEA" w:rsidP="00D65AEA">
      <w:pPr>
        <w:pBdr>
          <w:left w:val="double" w:sz="6" w:space="0" w:color="auto"/>
          <w:right w:val="double" w:sz="6" w:space="0" w:color="auto"/>
        </w:pBdr>
        <w:tabs>
          <w:tab w:val="left" w:pos="793"/>
        </w:tabs>
        <w:autoSpaceDE w:val="0"/>
        <w:autoSpaceDN w:val="0"/>
        <w:adjustRightInd w:val="0"/>
        <w:spacing w:after="0" w:line="340" w:lineRule="atLeast"/>
        <w:rPr>
          <w:b/>
        </w:rPr>
      </w:pPr>
      <w:r w:rsidRPr="00D65AEA">
        <w:rPr>
          <w:b/>
        </w:rPr>
        <w:tab/>
        <w:t xml:space="preserve">legislation and best practice in relation to storing personal information of our members and </w:t>
      </w:r>
    </w:p>
    <w:p w14:paraId="1CBBB81B" w14:textId="77777777" w:rsidR="00405D83" w:rsidRPr="00D65AEA" w:rsidRDefault="00D733E5" w:rsidP="00D65AEA">
      <w:pPr>
        <w:pBdr>
          <w:left w:val="double" w:sz="6" w:space="0" w:color="auto"/>
          <w:right w:val="double" w:sz="6" w:space="0" w:color="auto"/>
        </w:pBdr>
        <w:tabs>
          <w:tab w:val="left" w:pos="793"/>
        </w:tabs>
        <w:autoSpaceDE w:val="0"/>
        <w:autoSpaceDN w:val="0"/>
        <w:adjustRightInd w:val="0"/>
        <w:spacing w:after="0" w:line="340" w:lineRule="atLeast"/>
        <w:rPr>
          <w:rFonts w:ascii="Calibri" w:hAnsi="Calibri" w:cs="Arial"/>
          <w:b/>
        </w:rPr>
      </w:pPr>
      <w:r>
        <w:rPr>
          <w:b/>
        </w:rPr>
        <w:tab/>
        <w:t xml:space="preserve">supporters. </w:t>
      </w:r>
      <w:r w:rsidR="00D65AEA" w:rsidRPr="00D65AEA">
        <w:rPr>
          <w:b/>
        </w:rPr>
        <w:t xml:space="preserve"> We will never share your information with any other organisation.</w:t>
      </w:r>
    </w:p>
    <w:p w14:paraId="6892AEBC" w14:textId="77777777" w:rsidR="00D65AEA" w:rsidRDefault="00D65AEA" w:rsidP="00D65AEA">
      <w:pPr>
        <w:pBdr>
          <w:left w:val="double" w:sz="6" w:space="0" w:color="auto"/>
          <w:right w:val="double" w:sz="6" w:space="0" w:color="auto"/>
        </w:pBdr>
        <w:tabs>
          <w:tab w:val="left" w:pos="793"/>
        </w:tabs>
        <w:autoSpaceDE w:val="0"/>
        <w:autoSpaceDN w:val="0"/>
        <w:adjustRightInd w:val="0"/>
        <w:spacing w:after="0" w:line="340" w:lineRule="atLeast"/>
        <w:rPr>
          <w:rFonts w:ascii="Calibri" w:hAnsi="Calibri" w:cs="Arial"/>
        </w:rPr>
      </w:pPr>
    </w:p>
    <w:p w14:paraId="5E4654B6" w14:textId="77777777" w:rsidR="00D65AEA" w:rsidRPr="00405D83" w:rsidRDefault="00D65AEA" w:rsidP="00D65AEA">
      <w:pPr>
        <w:pBdr>
          <w:left w:val="double" w:sz="6" w:space="0" w:color="auto"/>
          <w:right w:val="double" w:sz="6" w:space="0" w:color="auto"/>
        </w:pBdr>
        <w:tabs>
          <w:tab w:val="left" w:pos="793"/>
        </w:tabs>
        <w:autoSpaceDE w:val="0"/>
        <w:autoSpaceDN w:val="0"/>
        <w:adjustRightInd w:val="0"/>
        <w:spacing w:after="0" w:line="340" w:lineRule="atLeast"/>
        <w:rPr>
          <w:rFonts w:ascii="Calibri" w:hAnsi="Calibri" w:cs="Arial"/>
          <w:sz w:val="12"/>
          <w:szCs w:val="12"/>
        </w:rPr>
      </w:pPr>
    </w:p>
    <w:p w14:paraId="4B2CB1F8" w14:textId="77777777" w:rsidR="003B07EA" w:rsidRPr="00115FBF" w:rsidRDefault="003B07EA" w:rsidP="00405D83">
      <w:pPr>
        <w:pBdr>
          <w:left w:val="double" w:sz="6" w:space="0" w:color="auto"/>
          <w:right w:val="double" w:sz="6" w:space="0" w:color="auto"/>
        </w:pBdr>
        <w:tabs>
          <w:tab w:val="left" w:pos="793"/>
        </w:tabs>
        <w:autoSpaceDE w:val="0"/>
        <w:autoSpaceDN w:val="0"/>
        <w:adjustRightInd w:val="0"/>
        <w:spacing w:after="0" w:line="340" w:lineRule="atLeast"/>
        <w:ind w:left="226" w:hanging="226"/>
        <w:rPr>
          <w:rFonts w:ascii="Calibri" w:hAnsi="Calibri" w:cs="Arial"/>
        </w:rPr>
      </w:pPr>
      <w:r w:rsidRPr="00115FBF">
        <w:rPr>
          <w:rFonts w:ascii="Calibri" w:hAnsi="Calibri" w:cs="Arial"/>
        </w:rPr>
        <w:tab/>
        <w:t xml:space="preserve">4. </w:t>
      </w:r>
      <w:r w:rsidRPr="00115FBF">
        <w:rPr>
          <w:rFonts w:ascii="Calibri" w:hAnsi="Calibri" w:cs="Arial"/>
        </w:rPr>
        <w:tab/>
        <w:t>Reason for joining/interest in the Alliance:</w:t>
      </w:r>
    </w:p>
    <w:p w14:paraId="0CB4477F" w14:textId="77777777" w:rsidR="003B07EA" w:rsidRPr="00115FBF" w:rsidRDefault="003B07EA" w:rsidP="00405D83">
      <w:pPr>
        <w:pBdr>
          <w:left w:val="double" w:sz="6" w:space="0" w:color="auto"/>
          <w:right w:val="double" w:sz="6" w:space="0" w:color="auto"/>
        </w:pBdr>
        <w:tabs>
          <w:tab w:val="left" w:pos="793"/>
        </w:tabs>
        <w:autoSpaceDE w:val="0"/>
        <w:autoSpaceDN w:val="0"/>
        <w:adjustRightInd w:val="0"/>
        <w:spacing w:after="0" w:line="340" w:lineRule="atLeast"/>
        <w:rPr>
          <w:rFonts w:ascii="Calibri" w:hAnsi="Calibri" w:cs="Arial"/>
        </w:rPr>
      </w:pPr>
      <w:r w:rsidRPr="00115FBF">
        <w:rPr>
          <w:rFonts w:ascii="Calibri" w:hAnsi="Calibri" w:cs="Arial"/>
        </w:rPr>
        <w:tab/>
        <w:t>______________________________________________________________</w:t>
      </w:r>
    </w:p>
    <w:p w14:paraId="7B2782CA" w14:textId="77777777" w:rsidR="003B07EA" w:rsidRPr="00115FBF" w:rsidRDefault="003B07EA" w:rsidP="00405D83">
      <w:pPr>
        <w:pBdr>
          <w:left w:val="double" w:sz="6" w:space="0" w:color="auto"/>
          <w:right w:val="double" w:sz="6" w:space="0" w:color="auto"/>
        </w:pBdr>
        <w:tabs>
          <w:tab w:val="left" w:pos="793"/>
        </w:tabs>
        <w:autoSpaceDE w:val="0"/>
        <w:autoSpaceDN w:val="0"/>
        <w:adjustRightInd w:val="0"/>
        <w:spacing w:after="0" w:line="340" w:lineRule="atLeast"/>
        <w:rPr>
          <w:rFonts w:ascii="Calibri" w:hAnsi="Calibri" w:cs="Arial"/>
        </w:rPr>
      </w:pPr>
      <w:r w:rsidRPr="00115FBF">
        <w:rPr>
          <w:rFonts w:ascii="Calibri" w:hAnsi="Calibri" w:cs="Arial"/>
        </w:rPr>
        <w:tab/>
        <w:t>______________________________________________________________</w:t>
      </w:r>
    </w:p>
    <w:p w14:paraId="35D16D4E" w14:textId="77777777" w:rsidR="003B07EA" w:rsidRPr="00115FBF" w:rsidRDefault="003B07EA" w:rsidP="00405D83">
      <w:pPr>
        <w:pBdr>
          <w:left w:val="double" w:sz="6" w:space="0" w:color="auto"/>
          <w:right w:val="double" w:sz="6" w:space="0" w:color="auto"/>
        </w:pBdr>
        <w:tabs>
          <w:tab w:val="left" w:pos="793"/>
        </w:tabs>
        <w:autoSpaceDE w:val="0"/>
        <w:autoSpaceDN w:val="0"/>
        <w:adjustRightInd w:val="0"/>
        <w:spacing w:after="0" w:line="340" w:lineRule="atLeast"/>
        <w:rPr>
          <w:rFonts w:ascii="Calibri" w:hAnsi="Calibri" w:cs="Arial"/>
        </w:rPr>
      </w:pPr>
      <w:r w:rsidRPr="00115FBF">
        <w:rPr>
          <w:rFonts w:ascii="Calibri" w:hAnsi="Calibri" w:cs="Arial"/>
        </w:rPr>
        <w:tab/>
        <w:t>______________________________________________________________</w:t>
      </w:r>
    </w:p>
    <w:p w14:paraId="3E5B0ECB" w14:textId="77777777" w:rsidR="003B07EA" w:rsidRPr="00115FBF" w:rsidRDefault="003B07EA" w:rsidP="00405D83">
      <w:pPr>
        <w:pBdr>
          <w:left w:val="double" w:sz="6" w:space="0" w:color="auto"/>
          <w:right w:val="double" w:sz="6" w:space="0" w:color="auto"/>
        </w:pBdr>
        <w:tabs>
          <w:tab w:val="left" w:pos="226"/>
        </w:tabs>
        <w:autoSpaceDE w:val="0"/>
        <w:autoSpaceDN w:val="0"/>
        <w:adjustRightInd w:val="0"/>
        <w:spacing w:after="0" w:line="340" w:lineRule="atLeast"/>
        <w:ind w:left="567" w:hanging="567"/>
        <w:rPr>
          <w:rFonts w:ascii="Calibri" w:hAnsi="Calibri" w:cs="Arial"/>
          <w:b/>
          <w:bCs/>
        </w:rPr>
      </w:pPr>
      <w:r w:rsidRPr="00115FBF">
        <w:rPr>
          <w:rFonts w:ascii="Calibri" w:hAnsi="Calibri" w:cs="Arial"/>
        </w:rPr>
        <w:tab/>
      </w:r>
      <w:r w:rsidRPr="00115FBF">
        <w:rPr>
          <w:rFonts w:ascii="Calibri" w:hAnsi="Calibri" w:cs="Arial"/>
          <w:b/>
          <w:bCs/>
        </w:rPr>
        <w:t>DECLARATION</w:t>
      </w:r>
    </w:p>
    <w:p w14:paraId="46536A32" w14:textId="77777777" w:rsidR="003B07EA" w:rsidRPr="00405D83" w:rsidRDefault="003B07EA" w:rsidP="00405D83">
      <w:pPr>
        <w:pBdr>
          <w:left w:val="double" w:sz="6" w:space="0" w:color="auto"/>
          <w:right w:val="double" w:sz="6" w:space="0" w:color="auto"/>
        </w:pBdr>
        <w:tabs>
          <w:tab w:val="left" w:pos="283"/>
        </w:tabs>
        <w:autoSpaceDE w:val="0"/>
        <w:autoSpaceDN w:val="0"/>
        <w:adjustRightInd w:val="0"/>
        <w:spacing w:after="0" w:line="340" w:lineRule="atLeast"/>
        <w:ind w:left="567" w:hanging="567"/>
        <w:rPr>
          <w:rFonts w:ascii="Calibri" w:hAnsi="Calibri" w:cs="Arial"/>
          <w:sz w:val="12"/>
          <w:szCs w:val="12"/>
        </w:rPr>
      </w:pPr>
      <w:r w:rsidRPr="00115FBF">
        <w:rPr>
          <w:rFonts w:ascii="Calibri" w:hAnsi="Calibri" w:cs="Arial"/>
        </w:rPr>
        <w:tab/>
      </w:r>
    </w:p>
    <w:p w14:paraId="091DE1F3" w14:textId="77777777" w:rsidR="003B07EA" w:rsidRDefault="003B07EA" w:rsidP="00405D83">
      <w:pPr>
        <w:pStyle w:val="BodyTextIndent"/>
        <w:spacing w:line="340" w:lineRule="atLeast"/>
        <w:rPr>
          <w:rFonts w:ascii="Calibri" w:hAnsi="Calibri"/>
          <w:sz w:val="22"/>
          <w:szCs w:val="22"/>
        </w:rPr>
      </w:pPr>
      <w:r w:rsidRPr="00115FBF">
        <w:rPr>
          <w:rFonts w:ascii="Calibri" w:hAnsi="Calibri"/>
          <w:sz w:val="22"/>
          <w:szCs w:val="22"/>
        </w:rPr>
        <w:tab/>
        <w:t>I hereby declare that I, …………………………………………….. (</w:t>
      </w:r>
      <w:r w:rsidRPr="00115FBF">
        <w:rPr>
          <w:rFonts w:ascii="Calibri" w:hAnsi="Calibri"/>
          <w:i/>
          <w:sz w:val="22"/>
          <w:szCs w:val="22"/>
        </w:rPr>
        <w:t>print name</w:t>
      </w:r>
      <w:r w:rsidRPr="00115FBF">
        <w:rPr>
          <w:rFonts w:ascii="Calibri" w:hAnsi="Calibri"/>
          <w:sz w:val="22"/>
          <w:szCs w:val="22"/>
        </w:rPr>
        <w:t xml:space="preserve">) is committed to supporting the principles and provisions of the UN Convention on the Rights of the Child and the purpose and work </w:t>
      </w:r>
      <w:proofErr w:type="spellStart"/>
      <w:r w:rsidRPr="00115FBF">
        <w:rPr>
          <w:rFonts w:ascii="Calibri" w:hAnsi="Calibri"/>
          <w:sz w:val="22"/>
          <w:szCs w:val="22"/>
        </w:rPr>
        <w:t>programme</w:t>
      </w:r>
      <w:proofErr w:type="spellEnd"/>
      <w:r w:rsidRPr="00115FBF">
        <w:rPr>
          <w:rFonts w:ascii="Calibri" w:hAnsi="Calibri"/>
          <w:sz w:val="22"/>
          <w:szCs w:val="22"/>
        </w:rPr>
        <w:t xml:space="preserve"> of the Children's Rights Alliance as se</w:t>
      </w:r>
      <w:r w:rsidR="007111F2">
        <w:rPr>
          <w:rFonts w:ascii="Calibri" w:hAnsi="Calibri"/>
          <w:sz w:val="22"/>
          <w:szCs w:val="22"/>
        </w:rPr>
        <w:t>t out in its Strategic Plan 2017-2021</w:t>
      </w:r>
      <w:r w:rsidRPr="00115FBF">
        <w:rPr>
          <w:rFonts w:ascii="Calibri" w:hAnsi="Calibri"/>
          <w:sz w:val="22"/>
          <w:szCs w:val="22"/>
        </w:rPr>
        <w:t>.</w:t>
      </w:r>
    </w:p>
    <w:p w14:paraId="5A71DC53" w14:textId="77777777" w:rsidR="00405D83" w:rsidRPr="00115FBF" w:rsidRDefault="00405D83" w:rsidP="00405D83">
      <w:pPr>
        <w:pStyle w:val="BodyTextIndent"/>
        <w:spacing w:line="340" w:lineRule="atLeast"/>
        <w:rPr>
          <w:rFonts w:ascii="Calibri" w:hAnsi="Calibri"/>
          <w:sz w:val="22"/>
          <w:szCs w:val="22"/>
        </w:rPr>
      </w:pPr>
    </w:p>
    <w:p w14:paraId="5D1E4D11" w14:textId="77777777" w:rsidR="003B07EA" w:rsidRPr="00115FBF" w:rsidRDefault="003B07EA" w:rsidP="00405D83">
      <w:pPr>
        <w:pBdr>
          <w:left w:val="double" w:sz="6" w:space="0" w:color="auto"/>
          <w:right w:val="double" w:sz="6" w:space="0" w:color="auto"/>
        </w:pBdr>
        <w:tabs>
          <w:tab w:val="left" w:pos="793"/>
        </w:tabs>
        <w:autoSpaceDE w:val="0"/>
        <w:autoSpaceDN w:val="0"/>
        <w:adjustRightInd w:val="0"/>
        <w:spacing w:after="0" w:line="340" w:lineRule="atLeast"/>
        <w:ind w:left="226" w:hanging="226"/>
        <w:rPr>
          <w:rFonts w:ascii="Calibri" w:hAnsi="Calibri" w:cs="Arial"/>
        </w:rPr>
      </w:pPr>
      <w:r w:rsidRPr="00115FBF">
        <w:rPr>
          <w:rFonts w:ascii="Calibri" w:hAnsi="Calibri" w:cs="Arial"/>
        </w:rPr>
        <w:tab/>
        <w:t>______________________</w:t>
      </w:r>
      <w:r w:rsidRPr="00115FBF">
        <w:rPr>
          <w:rFonts w:ascii="Calibri" w:hAnsi="Calibri" w:cs="Arial"/>
        </w:rPr>
        <w:tab/>
      </w:r>
      <w:r w:rsidRPr="00115FBF">
        <w:rPr>
          <w:rFonts w:ascii="Calibri" w:hAnsi="Calibri" w:cs="Arial"/>
        </w:rPr>
        <w:tab/>
      </w:r>
      <w:r w:rsidRPr="00115FBF">
        <w:rPr>
          <w:rFonts w:ascii="Calibri" w:hAnsi="Calibri" w:cs="Arial"/>
        </w:rPr>
        <w:tab/>
        <w:t>_______________________</w:t>
      </w:r>
    </w:p>
    <w:p w14:paraId="6E7F7B1C" w14:textId="77777777" w:rsidR="003B07EA" w:rsidRPr="00CE0AD4" w:rsidRDefault="003B07EA" w:rsidP="00405D83">
      <w:pPr>
        <w:pBdr>
          <w:left w:val="double" w:sz="6" w:space="0" w:color="auto"/>
          <w:right w:val="double" w:sz="6" w:space="0" w:color="auto"/>
        </w:pBdr>
        <w:tabs>
          <w:tab w:val="left" w:pos="793"/>
        </w:tabs>
        <w:autoSpaceDE w:val="0"/>
        <w:autoSpaceDN w:val="0"/>
        <w:adjustRightInd w:val="0"/>
        <w:spacing w:after="0" w:line="340" w:lineRule="atLeast"/>
        <w:rPr>
          <w:rFonts w:ascii="Calibri" w:hAnsi="Calibri" w:cs="Arial"/>
        </w:rPr>
      </w:pPr>
      <w:r w:rsidRPr="00115FBF">
        <w:rPr>
          <w:rFonts w:ascii="Calibri" w:hAnsi="Calibri" w:cs="Arial"/>
        </w:rPr>
        <w:t xml:space="preserve">     Signature</w:t>
      </w:r>
      <w:r w:rsidRPr="00115FBF">
        <w:rPr>
          <w:rFonts w:ascii="Calibri" w:hAnsi="Calibri" w:cs="Arial"/>
        </w:rPr>
        <w:tab/>
      </w:r>
      <w:r w:rsidRPr="00115FBF">
        <w:rPr>
          <w:rFonts w:ascii="Calibri" w:hAnsi="Calibri" w:cs="Arial"/>
        </w:rPr>
        <w:tab/>
      </w:r>
      <w:r w:rsidRPr="00115FBF">
        <w:rPr>
          <w:rFonts w:ascii="Calibri" w:hAnsi="Calibri" w:cs="Arial"/>
        </w:rPr>
        <w:tab/>
      </w:r>
      <w:r w:rsidRPr="00115FBF">
        <w:rPr>
          <w:rFonts w:ascii="Calibri" w:hAnsi="Calibri" w:cs="Arial"/>
        </w:rPr>
        <w:tab/>
      </w:r>
      <w:r w:rsidRPr="00115FBF">
        <w:rPr>
          <w:rFonts w:ascii="Calibri" w:hAnsi="Calibri" w:cs="Arial"/>
        </w:rPr>
        <w:tab/>
        <w:t>Date</w:t>
      </w:r>
    </w:p>
    <w:p w14:paraId="2BA2DDA1" w14:textId="77777777" w:rsidR="002D0071" w:rsidRDefault="002D0071" w:rsidP="00405D83">
      <w:pPr>
        <w:pBdr>
          <w:left w:val="double" w:sz="6" w:space="0" w:color="auto"/>
          <w:bottom w:val="double" w:sz="6" w:space="6" w:color="auto"/>
          <w:right w:val="double" w:sz="6" w:space="0" w:color="auto"/>
        </w:pBdr>
        <w:autoSpaceDE w:val="0"/>
        <w:autoSpaceDN w:val="0"/>
        <w:adjustRightInd w:val="0"/>
        <w:spacing w:after="0" w:line="340" w:lineRule="atLeast"/>
        <w:rPr>
          <w:rFonts w:ascii="Calibri" w:hAnsi="Calibri" w:cs="Arial"/>
        </w:rPr>
      </w:pPr>
    </w:p>
    <w:p w14:paraId="221D3817" w14:textId="77777777" w:rsidR="00D65AEA" w:rsidRPr="00243E94" w:rsidRDefault="0070536A" w:rsidP="00243E94">
      <w:pPr>
        <w:pBdr>
          <w:left w:val="double" w:sz="6" w:space="0" w:color="auto"/>
          <w:bottom w:val="double" w:sz="6" w:space="6" w:color="auto"/>
          <w:right w:val="double" w:sz="6" w:space="0" w:color="auto"/>
        </w:pBdr>
        <w:autoSpaceDE w:val="0"/>
        <w:autoSpaceDN w:val="0"/>
        <w:adjustRightInd w:val="0"/>
        <w:spacing w:after="0" w:line="340" w:lineRule="atLeast"/>
        <w:rPr>
          <w:rFonts w:ascii="Calibri" w:hAnsi="Calibri" w:cs="Arial"/>
        </w:rPr>
      </w:pPr>
      <w:r>
        <w:rPr>
          <w:rFonts w:cstheme="minorHAnsi"/>
        </w:rPr>
        <w:t xml:space="preserve">                ***  Please return this application form by email to </w:t>
      </w:r>
      <w:hyperlink r:id="rId13" w:history="1">
        <w:r>
          <w:rPr>
            <w:rStyle w:val="Hyperlink"/>
            <w:rFonts w:cstheme="minorHAnsi"/>
          </w:rPr>
          <w:t>members@childrensrights.ie</w:t>
        </w:r>
      </w:hyperlink>
      <w:r>
        <w:rPr>
          <w:rFonts w:cstheme="minorHAnsi"/>
        </w:rPr>
        <w:t xml:space="preserve"> ***</w:t>
      </w:r>
    </w:p>
    <w:sectPr w:rsidR="00D65AEA" w:rsidRPr="00243E94" w:rsidSect="00405D83">
      <w:pgSz w:w="12240" w:h="15840"/>
      <w:pgMar w:top="720"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74B9"/>
    <w:multiLevelType w:val="hybridMultilevel"/>
    <w:tmpl w:val="0ACEC56C"/>
    <w:lvl w:ilvl="0" w:tplc="CF546A8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887381"/>
    <w:multiLevelType w:val="hybridMultilevel"/>
    <w:tmpl w:val="C7665230"/>
    <w:lvl w:ilvl="0" w:tplc="AEAED864">
      <w:start w:val="1"/>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41580891">
    <w:abstractNumId w:val="0"/>
  </w:num>
  <w:num w:numId="2" w16cid:durableId="303581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2A"/>
    <w:rsid w:val="00000767"/>
    <w:rsid w:val="0001427B"/>
    <w:rsid w:val="00115FBF"/>
    <w:rsid w:val="002343DC"/>
    <w:rsid w:val="00243E94"/>
    <w:rsid w:val="002A64F8"/>
    <w:rsid w:val="002D0071"/>
    <w:rsid w:val="002D3ED0"/>
    <w:rsid w:val="00344D9E"/>
    <w:rsid w:val="00374052"/>
    <w:rsid w:val="003B07EA"/>
    <w:rsid w:val="003C6A5B"/>
    <w:rsid w:val="00405D83"/>
    <w:rsid w:val="004140B5"/>
    <w:rsid w:val="005A6ABF"/>
    <w:rsid w:val="0063347C"/>
    <w:rsid w:val="00685168"/>
    <w:rsid w:val="006E63FF"/>
    <w:rsid w:val="0070536A"/>
    <w:rsid w:val="007111F2"/>
    <w:rsid w:val="0074348B"/>
    <w:rsid w:val="0078037F"/>
    <w:rsid w:val="007B1AA9"/>
    <w:rsid w:val="007C162A"/>
    <w:rsid w:val="007C1D83"/>
    <w:rsid w:val="008373E4"/>
    <w:rsid w:val="008427C2"/>
    <w:rsid w:val="00843CEB"/>
    <w:rsid w:val="00886714"/>
    <w:rsid w:val="008C5087"/>
    <w:rsid w:val="00913562"/>
    <w:rsid w:val="00A61F1F"/>
    <w:rsid w:val="00AB1C8E"/>
    <w:rsid w:val="00AD5563"/>
    <w:rsid w:val="00BB5920"/>
    <w:rsid w:val="00C848E4"/>
    <w:rsid w:val="00CA08D6"/>
    <w:rsid w:val="00CC1BC4"/>
    <w:rsid w:val="00D65AEA"/>
    <w:rsid w:val="00D733E5"/>
    <w:rsid w:val="00D90CE1"/>
    <w:rsid w:val="00E24AA0"/>
    <w:rsid w:val="00EC4D90"/>
    <w:rsid w:val="00F6529F"/>
    <w:rsid w:val="00F9489B"/>
    <w:rsid w:val="00FE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E113"/>
  <w15:docId w15:val="{0C3BA53E-77C6-4289-918A-7E227688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CE1"/>
  </w:style>
  <w:style w:type="paragraph" w:styleId="Heading1">
    <w:name w:val="heading 1"/>
    <w:basedOn w:val="Normal"/>
    <w:next w:val="Normal"/>
    <w:link w:val="Heading1Char"/>
    <w:qFormat/>
    <w:rsid w:val="002D0071"/>
    <w:pPr>
      <w:keepNext/>
      <w:autoSpaceDE w:val="0"/>
      <w:autoSpaceDN w:val="0"/>
      <w:adjustRightInd w:val="0"/>
      <w:spacing w:after="0" w:line="288" w:lineRule="atLeast"/>
      <w:jc w:val="center"/>
      <w:outlineLvl w:val="0"/>
    </w:pPr>
    <w:rPr>
      <w:rFonts w:ascii="Book Antiqua" w:eastAsia="Arial Unicode MS" w:hAnsi="Book Antiqua" w:cs="Arial Unicode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62A"/>
    <w:pPr>
      <w:ind w:left="720"/>
      <w:contextualSpacing/>
    </w:pPr>
  </w:style>
  <w:style w:type="paragraph" w:styleId="BalloonText">
    <w:name w:val="Balloon Text"/>
    <w:basedOn w:val="Normal"/>
    <w:link w:val="BalloonTextChar"/>
    <w:uiPriority w:val="99"/>
    <w:semiHidden/>
    <w:unhideWhenUsed/>
    <w:rsid w:val="00234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3DC"/>
    <w:rPr>
      <w:rFonts w:ascii="Tahoma" w:hAnsi="Tahoma" w:cs="Tahoma"/>
      <w:sz w:val="16"/>
      <w:szCs w:val="16"/>
    </w:rPr>
  </w:style>
  <w:style w:type="character" w:customStyle="1" w:styleId="Heading1Char">
    <w:name w:val="Heading 1 Char"/>
    <w:basedOn w:val="DefaultParagraphFont"/>
    <w:link w:val="Heading1"/>
    <w:rsid w:val="002D0071"/>
    <w:rPr>
      <w:rFonts w:ascii="Book Antiqua" w:eastAsia="Arial Unicode MS" w:hAnsi="Book Antiqua" w:cs="Arial Unicode MS"/>
      <w:sz w:val="28"/>
      <w:szCs w:val="28"/>
    </w:rPr>
  </w:style>
  <w:style w:type="character" w:styleId="Hyperlink">
    <w:name w:val="Hyperlink"/>
    <w:semiHidden/>
    <w:rsid w:val="002D0071"/>
    <w:rPr>
      <w:color w:val="0000FF"/>
      <w:u w:val="single"/>
    </w:rPr>
  </w:style>
  <w:style w:type="paragraph" w:styleId="BodyTextIndent">
    <w:name w:val="Body Text Indent"/>
    <w:basedOn w:val="Normal"/>
    <w:link w:val="BodyTextIndentChar"/>
    <w:semiHidden/>
    <w:rsid w:val="002D0071"/>
    <w:pPr>
      <w:pBdr>
        <w:left w:val="double" w:sz="6" w:space="0" w:color="auto"/>
        <w:right w:val="double" w:sz="6" w:space="0" w:color="auto"/>
      </w:pBdr>
      <w:autoSpaceDE w:val="0"/>
      <w:autoSpaceDN w:val="0"/>
      <w:adjustRightInd w:val="0"/>
      <w:spacing w:after="0" w:line="432" w:lineRule="atLeast"/>
      <w:ind w:left="226" w:hanging="22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2D007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00238">
      <w:bodyDiv w:val="1"/>
      <w:marLeft w:val="0"/>
      <w:marRight w:val="0"/>
      <w:marTop w:val="0"/>
      <w:marBottom w:val="0"/>
      <w:divBdr>
        <w:top w:val="none" w:sz="0" w:space="0" w:color="auto"/>
        <w:left w:val="none" w:sz="0" w:space="0" w:color="auto"/>
        <w:bottom w:val="none" w:sz="0" w:space="0" w:color="auto"/>
        <w:right w:val="none" w:sz="0" w:space="0" w:color="auto"/>
      </w:divBdr>
    </w:div>
    <w:div w:id="1885219002">
      <w:bodyDiv w:val="1"/>
      <w:marLeft w:val="0"/>
      <w:marRight w:val="0"/>
      <w:marTop w:val="0"/>
      <w:marBottom w:val="0"/>
      <w:divBdr>
        <w:top w:val="none" w:sz="0" w:space="0" w:color="auto"/>
        <w:left w:val="none" w:sz="0" w:space="0" w:color="auto"/>
        <w:bottom w:val="none" w:sz="0" w:space="0" w:color="auto"/>
        <w:right w:val="none" w:sz="0" w:space="0" w:color="auto"/>
      </w:divBdr>
    </w:div>
    <w:div w:id="1930773869">
      <w:bodyDiv w:val="1"/>
      <w:marLeft w:val="0"/>
      <w:marRight w:val="0"/>
      <w:marTop w:val="0"/>
      <w:marBottom w:val="0"/>
      <w:divBdr>
        <w:top w:val="none" w:sz="0" w:space="0" w:color="auto"/>
        <w:left w:val="none" w:sz="0" w:space="0" w:color="auto"/>
        <w:bottom w:val="none" w:sz="0" w:space="0" w:color="auto"/>
        <w:right w:val="none" w:sz="0" w:space="0" w:color="auto"/>
      </w:divBdr>
    </w:div>
    <w:div w:id="21119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mbers@childrensrights.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hildrensright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26B6326ED7A4C478D3C7829A54B85D1" ma:contentTypeVersion="6" ma:contentTypeDescription="Create a new document." ma:contentTypeScope="" ma:versionID="0bebd034821e509815580281d2f7a85b">
  <xsd:schema xmlns:xsd="http://www.w3.org/2001/XMLSchema" xmlns:xs="http://www.w3.org/2001/XMLSchema" xmlns:p="http://schemas.microsoft.com/office/2006/metadata/properties" xmlns:ns2="e6d2d5d8-305c-4c34-93d4-3c934267ea12" xmlns:ns3="62bf2251-9b75-46c6-a0bc-4acef79e2a5b" targetNamespace="http://schemas.microsoft.com/office/2006/metadata/properties" ma:root="true" ma:fieldsID="8f5c01c3d6c69a8b590508fc3b226675" ns2:_="" ns3:_="">
    <xsd:import namespace="e6d2d5d8-305c-4c34-93d4-3c934267ea12"/>
    <xsd:import namespace="62bf2251-9b75-46c6-a0bc-4acef79e2a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2d5d8-305c-4c34-93d4-3c934267ea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bf2251-9b75-46c6-a0bc-4acef79e2a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e6d2d5d8-305c-4c34-93d4-3c934267ea12">7K5VHZWJYYTH-796350953-166644</_dlc_DocId>
    <_dlc_DocIdUrl xmlns="e6d2d5d8-305c-4c34-93d4-3c934267ea12">
      <Url>https://childra.sharepoint.com/sites/Membership/_layouts/15/DocIdRedir.aspx?ID=7K5VHZWJYYTH-796350953-166644</Url>
      <Description>7K5VHZWJYYTH-796350953-166644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F26B9B-9A63-4958-9F07-CC20D0F706A2}">
  <ds:schemaRefs>
    <ds:schemaRef ds:uri="http://schemas.microsoft.com/sharepoint/events"/>
  </ds:schemaRefs>
</ds:datastoreItem>
</file>

<file path=customXml/itemProps2.xml><?xml version="1.0" encoding="utf-8"?>
<ds:datastoreItem xmlns:ds="http://schemas.openxmlformats.org/officeDocument/2006/customXml" ds:itemID="{30A02837-1714-4EBF-9EB8-5CA20041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2d5d8-305c-4c34-93d4-3c934267ea12"/>
    <ds:schemaRef ds:uri="62bf2251-9b75-46c6-a0bc-4acef79e2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5F2A1-9561-4EE9-AB3A-5F0C8D9A920A}">
  <ds:schemaRefs>
    <ds:schemaRef ds:uri="http://schemas.openxmlformats.org/officeDocument/2006/bibliography"/>
  </ds:schemaRefs>
</ds:datastoreItem>
</file>

<file path=customXml/itemProps4.xml><?xml version="1.0" encoding="utf-8"?>
<ds:datastoreItem xmlns:ds="http://schemas.openxmlformats.org/officeDocument/2006/customXml" ds:itemID="{8E551D93-5F09-4EAE-8AB0-3B2BF6E8D84A}">
  <ds:schemaRefs>
    <ds:schemaRef ds:uri="http://schemas.microsoft.com/office/2006/metadata/properties"/>
    <ds:schemaRef ds:uri="http://schemas.microsoft.com/office/infopath/2007/PartnerControls"/>
    <ds:schemaRef ds:uri="e6d2d5d8-305c-4c34-93d4-3c934267ea12"/>
  </ds:schemaRefs>
</ds:datastoreItem>
</file>

<file path=customXml/itemProps5.xml><?xml version="1.0" encoding="utf-8"?>
<ds:datastoreItem xmlns:ds="http://schemas.openxmlformats.org/officeDocument/2006/customXml" ds:itemID="{609D6D5B-E497-41F6-95BD-99EC8E1AA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McDevitt</dc:creator>
  <cp:lastModifiedBy>Edel McDevitt</cp:lastModifiedBy>
  <cp:revision>7</cp:revision>
  <cp:lastPrinted>2017-06-20T16:17:00Z</cp:lastPrinted>
  <dcterms:created xsi:type="dcterms:W3CDTF">2020-11-17T10:34:00Z</dcterms:created>
  <dcterms:modified xsi:type="dcterms:W3CDTF">2023-03-01T11:52:00Z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0x010100326B6326ED7A4C478D3C7829A54B85D1</vt:lpwstr>
  </property>
  <property fmtid="{D5CDD505-2E9C-101B-9397-08002B2CF9AE}" pid="3" name="_dlc_DocIdItemGuid">
    <vt:lpwstr>e7ef611d-1395-4031-8971-f96631106e4b</vt:lpwstr>
  </property>
</Properties>
</file>